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9AA" w:rsidRPr="003E3B3F" w:rsidRDefault="000249AA" w:rsidP="000249AA">
      <w:pPr>
        <w:pStyle w:val="a3"/>
        <w:tabs>
          <w:tab w:val="left" w:pos="3960"/>
        </w:tabs>
        <w:ind w:firstLine="540"/>
        <w:jc w:val="both"/>
        <w:rPr>
          <w:sz w:val="28"/>
          <w:szCs w:val="28"/>
          <w:lang w:val="kk-KZ"/>
        </w:rPr>
      </w:pPr>
      <w:r w:rsidRPr="003E3B3F">
        <w:rPr>
          <w:sz w:val="28"/>
          <w:szCs w:val="28"/>
          <w:lang w:val="kk-KZ"/>
        </w:rPr>
        <w:t>4</w:t>
      </w:r>
      <w:r w:rsidR="00677548">
        <w:rPr>
          <w:sz w:val="28"/>
          <w:szCs w:val="28"/>
          <w:lang w:val="kk-KZ"/>
        </w:rPr>
        <w:t>,5</w:t>
      </w:r>
      <w:r w:rsidRPr="003E3B3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практикалық жұмыс. </w:t>
      </w:r>
      <w:r w:rsidRPr="003E3B3F">
        <w:rPr>
          <w:sz w:val="28"/>
          <w:szCs w:val="28"/>
          <w:lang w:val="kk-KZ"/>
        </w:rPr>
        <w:t>АЭРОФОТОСУРЕТТЕРІН БАЖАЙЛАУ НЕГІЗІНДЕ ЖЕР БЕДЕРІНІҢ ЖЕКЕЛЕГЕН ЭЛЕМЕНТТЕРІНЕ БАЙЛАНЫСТЫ ГЕОМОРФОЛ</w:t>
      </w:r>
      <w:bookmarkStart w:id="0" w:name="_GoBack"/>
      <w:bookmarkEnd w:id="0"/>
      <w:r w:rsidRPr="003E3B3F">
        <w:rPr>
          <w:sz w:val="28"/>
          <w:szCs w:val="28"/>
          <w:lang w:val="kk-KZ"/>
        </w:rPr>
        <w:t>ОГИЯЛЫҚ КАРТА ЖАСАУ</w:t>
      </w:r>
    </w:p>
    <w:p w:rsidR="000249AA" w:rsidRPr="003E3B3F" w:rsidRDefault="000249AA" w:rsidP="000249AA">
      <w:pPr>
        <w:tabs>
          <w:tab w:val="left" w:pos="3960"/>
        </w:tabs>
        <w:jc w:val="both"/>
        <w:rPr>
          <w:sz w:val="28"/>
          <w:szCs w:val="28"/>
          <w:lang w:val="kk-KZ"/>
        </w:rPr>
      </w:pPr>
    </w:p>
    <w:p w:rsidR="000249AA" w:rsidRDefault="000249AA" w:rsidP="000249AA">
      <w:pPr>
        <w:tabs>
          <w:tab w:val="left" w:pos="3960"/>
        </w:tabs>
        <w:ind w:firstLine="540"/>
        <w:rPr>
          <w:sz w:val="28"/>
          <w:lang w:val="kk-KZ"/>
        </w:rPr>
      </w:pPr>
      <w:r>
        <w:rPr>
          <w:sz w:val="28"/>
          <w:lang w:val="kk-KZ"/>
        </w:rPr>
        <w:t>4.1 Жұмыс мақсаты:</w:t>
      </w:r>
    </w:p>
    <w:p w:rsidR="000249AA" w:rsidRDefault="000249AA" w:rsidP="000249AA">
      <w:pPr>
        <w:tabs>
          <w:tab w:val="left" w:pos="3960"/>
        </w:tabs>
        <w:ind w:left="360"/>
        <w:jc w:val="both"/>
        <w:rPr>
          <w:sz w:val="28"/>
          <w:lang w:val="kk-KZ"/>
        </w:rPr>
      </w:pPr>
      <w:r>
        <w:rPr>
          <w:sz w:val="28"/>
          <w:lang w:val="kk-KZ"/>
        </w:rPr>
        <w:t>- жекелеген элементтерді және оларды түзетін жер бедерінің әртекті пішінін анықтау;</w:t>
      </w:r>
    </w:p>
    <w:p w:rsidR="000249AA" w:rsidRDefault="000249AA" w:rsidP="000249AA">
      <w:pPr>
        <w:tabs>
          <w:tab w:val="left" w:pos="3960"/>
        </w:tabs>
        <w:ind w:left="360"/>
        <w:jc w:val="both"/>
        <w:rPr>
          <w:sz w:val="28"/>
          <w:lang w:val="kk-KZ"/>
        </w:rPr>
      </w:pPr>
      <w:r>
        <w:rPr>
          <w:sz w:val="28"/>
          <w:lang w:val="kk-KZ"/>
        </w:rPr>
        <w:t>- осы пішіндердің геоморфологиялық сипаттамасын жасау;</w:t>
      </w:r>
    </w:p>
    <w:p w:rsidR="000249AA" w:rsidRDefault="000249AA" w:rsidP="000249AA">
      <w:pPr>
        <w:tabs>
          <w:tab w:val="left" w:pos="3960"/>
        </w:tabs>
        <w:ind w:left="360"/>
        <w:rPr>
          <w:sz w:val="28"/>
          <w:lang w:val="kk-KZ"/>
        </w:rPr>
      </w:pPr>
      <w:r>
        <w:rPr>
          <w:sz w:val="28"/>
          <w:lang w:val="kk-KZ"/>
        </w:rPr>
        <w:t>- оларды шартты белгілерімен геоморфологиялық картаға түсіру.</w:t>
      </w:r>
    </w:p>
    <w:p w:rsidR="000249AA" w:rsidRPr="003E3B3F" w:rsidRDefault="000249AA" w:rsidP="000249AA">
      <w:pPr>
        <w:pStyle w:val="2"/>
        <w:tabs>
          <w:tab w:val="left" w:pos="3960"/>
        </w:tabs>
        <w:spacing w:after="0" w:line="240" w:lineRule="auto"/>
        <w:ind w:firstLine="540"/>
        <w:jc w:val="both"/>
        <w:rPr>
          <w:sz w:val="28"/>
          <w:szCs w:val="28"/>
          <w:lang w:val="kk-KZ"/>
        </w:rPr>
      </w:pPr>
      <w:r w:rsidRPr="003E3B3F">
        <w:rPr>
          <w:sz w:val="28"/>
          <w:szCs w:val="28"/>
          <w:lang w:val="kk-KZ"/>
        </w:rPr>
        <w:t>Студенттің жер бедерінің пішіндерді бажайлауды түсіну, морфологиясы бойынша тегін анықтау жұмыстың мақсаты болып табылады.</w:t>
      </w:r>
    </w:p>
    <w:p w:rsidR="000249AA" w:rsidRDefault="000249AA" w:rsidP="000249AA">
      <w:pPr>
        <w:tabs>
          <w:tab w:val="left" w:pos="3960"/>
        </w:tabs>
        <w:ind w:firstLine="540"/>
        <w:rPr>
          <w:sz w:val="28"/>
          <w:lang w:val="kk-KZ"/>
        </w:rPr>
      </w:pPr>
      <w:r>
        <w:rPr>
          <w:sz w:val="28"/>
          <w:lang w:val="kk-KZ"/>
        </w:rPr>
        <w:t>4.2 Қажетті құралдар:</w:t>
      </w:r>
    </w:p>
    <w:p w:rsidR="000249AA" w:rsidRDefault="000249AA" w:rsidP="000249AA">
      <w:pPr>
        <w:tabs>
          <w:tab w:val="left" w:pos="3960"/>
        </w:tabs>
        <w:ind w:firstLine="540"/>
        <w:jc w:val="both"/>
        <w:rPr>
          <w:sz w:val="28"/>
          <w:lang w:val="kk-KZ"/>
        </w:rPr>
      </w:pPr>
      <w:r>
        <w:rPr>
          <w:sz w:val="28"/>
          <w:lang w:val="kk-KZ"/>
        </w:rPr>
        <w:t>- жекелеген жыра аңғарларының аудандары мен жазық жерлердің аңғарлар бірлестігі.</w:t>
      </w:r>
    </w:p>
    <w:p w:rsidR="000249AA" w:rsidRDefault="000249AA" w:rsidP="000249AA">
      <w:pPr>
        <w:tabs>
          <w:tab w:val="left" w:pos="3960"/>
        </w:tabs>
        <w:ind w:firstLine="540"/>
        <w:jc w:val="both"/>
        <w:rPr>
          <w:sz w:val="28"/>
          <w:lang w:val="kk-KZ"/>
        </w:rPr>
      </w:pPr>
      <w:r>
        <w:rPr>
          <w:sz w:val="28"/>
          <w:lang w:val="kk-KZ"/>
        </w:rPr>
        <w:t>- жер бетінің жайылма формасының жақсы ажыратылған үлкен аңғарлар бейнеленген үлкен масштабты аэрофотосуреттер.</w:t>
      </w:r>
    </w:p>
    <w:p w:rsidR="000249AA" w:rsidRDefault="000249AA" w:rsidP="000249AA">
      <w:pPr>
        <w:tabs>
          <w:tab w:val="left" w:pos="3960"/>
        </w:tabs>
        <w:ind w:firstLine="540"/>
        <w:rPr>
          <w:sz w:val="28"/>
          <w:lang w:val="kk-KZ"/>
        </w:rPr>
      </w:pPr>
      <w:r>
        <w:rPr>
          <w:sz w:val="28"/>
          <w:lang w:val="kk-KZ"/>
        </w:rPr>
        <w:t>4.3 Жұмыстың әдістемесі:</w:t>
      </w:r>
    </w:p>
    <w:p w:rsidR="000249AA" w:rsidRDefault="000249AA" w:rsidP="000249AA">
      <w:pPr>
        <w:tabs>
          <w:tab w:val="left" w:pos="3960"/>
        </w:tabs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пішіндердің сипаттамасы мен жер бедерінің тегі туралы тұжырым беру;</w:t>
      </w:r>
    </w:p>
    <w:p w:rsidR="000249AA" w:rsidRDefault="000249AA" w:rsidP="000249AA">
      <w:pPr>
        <w:tabs>
          <w:tab w:val="left" w:pos="3960"/>
        </w:tabs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жер бедерінің денудациялық және аккумулятивтік түрін анықтау және олардың морфогенетикалық сипаттамасы;</w:t>
      </w:r>
    </w:p>
    <w:p w:rsidR="000249AA" w:rsidRDefault="000249AA" w:rsidP="000249AA">
      <w:pPr>
        <w:tabs>
          <w:tab w:val="left" w:pos="3960"/>
        </w:tabs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жер бедерінің жекелеген элементтерін бажайлау, анықтау</w:t>
      </w:r>
    </w:p>
    <w:p w:rsidR="000249AA" w:rsidRDefault="000249AA" w:rsidP="000249AA">
      <w:pPr>
        <w:tabs>
          <w:tab w:val="left" w:pos="3960"/>
        </w:tabs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-шартты белгілердің түсті емес нұсқасымен калькаға тушпен жасалынады;</w:t>
      </w:r>
    </w:p>
    <w:p w:rsidR="000249AA" w:rsidRDefault="000249AA" w:rsidP="000249AA">
      <w:pPr>
        <w:tabs>
          <w:tab w:val="left" w:pos="3960"/>
        </w:tabs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көрсетілген жер бедерінің геоморфологиялық шекарасын контурлау;</w:t>
      </w:r>
    </w:p>
    <w:p w:rsidR="000249AA" w:rsidRDefault="000249AA" w:rsidP="000249AA">
      <w:pPr>
        <w:tabs>
          <w:tab w:val="left" w:pos="3960"/>
        </w:tabs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- денудациялық және аккумулятивтік пішіндерді нақты бөлу, шартты белгілер жасау және мәтендік сипаттау</w:t>
      </w:r>
    </w:p>
    <w:p w:rsidR="000249AA" w:rsidRDefault="000249AA" w:rsidP="000249AA">
      <w:pPr>
        <w:tabs>
          <w:tab w:val="left" w:pos="3960"/>
        </w:tabs>
        <w:ind w:left="80" w:firstLine="629"/>
        <w:jc w:val="both"/>
        <w:rPr>
          <w:sz w:val="28"/>
          <w:lang w:val="kk-KZ"/>
        </w:rPr>
      </w:pPr>
      <w:r>
        <w:rPr>
          <w:sz w:val="28"/>
          <w:lang w:val="kk-KZ"/>
        </w:rPr>
        <w:t>4.4 Жұмысты рәсімдеу. Бажайланған элементтерді және жер бедерінің пішінін қағазғаға түсіру. Оқытушы ұсынған шартты белгілер жүйесінде шартты белгілері мен тақырыпшасы бар геоморфологиялық карта жасау.</w:t>
      </w:r>
    </w:p>
    <w:p w:rsidR="000249AA" w:rsidRPr="003E3B3F" w:rsidRDefault="000249AA" w:rsidP="000249AA">
      <w:pPr>
        <w:tabs>
          <w:tab w:val="left" w:pos="3960"/>
        </w:tabs>
        <w:rPr>
          <w:b/>
          <w:sz w:val="28"/>
          <w:szCs w:val="28"/>
          <w:lang w:val="kk-KZ"/>
        </w:rPr>
      </w:pPr>
    </w:p>
    <w:p w:rsidR="00CE417C" w:rsidRPr="000249AA" w:rsidRDefault="00CE417C">
      <w:pPr>
        <w:rPr>
          <w:lang w:val="kk-KZ"/>
        </w:rPr>
      </w:pPr>
    </w:p>
    <w:sectPr w:rsidR="00CE417C" w:rsidRPr="000249A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7E9"/>
    <w:rsid w:val="000249AA"/>
    <w:rsid w:val="00677548"/>
    <w:rsid w:val="00C837E9"/>
    <w:rsid w:val="00CE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44F0A"/>
  <w15:chartTrackingRefBased/>
  <w15:docId w15:val="{2BE013C5-DDFF-48BC-AE0C-09CC05701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9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249AA"/>
    <w:pPr>
      <w:spacing w:after="120"/>
    </w:pPr>
  </w:style>
  <w:style w:type="character" w:customStyle="1" w:styleId="a4">
    <w:name w:val="Основной текст Знак"/>
    <w:basedOn w:val="a0"/>
    <w:link w:val="a3"/>
    <w:rsid w:val="000249A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">
    <w:name w:val="Body Text 2"/>
    <w:basedOn w:val="a"/>
    <w:link w:val="20"/>
    <w:rsid w:val="000249A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249AA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1190</Characters>
  <Application>Microsoft Office Word</Application>
  <DocSecurity>0</DocSecurity>
  <Lines>9</Lines>
  <Paragraphs>2</Paragraphs>
  <ScaleCrop>false</ScaleCrop>
  <Company>Hewlett-Packard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4</cp:revision>
  <dcterms:created xsi:type="dcterms:W3CDTF">2018-01-08T17:32:00Z</dcterms:created>
  <dcterms:modified xsi:type="dcterms:W3CDTF">2018-01-08T18:19:00Z</dcterms:modified>
</cp:coreProperties>
</file>